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C591" w14:textId="77777777" w:rsidR="004F2C7D" w:rsidRPr="004F2C7D" w:rsidRDefault="004F2C7D" w:rsidP="004F2C7D">
      <w:pPr>
        <w:pStyle w:val="Predeterminado"/>
        <w:contextualSpacing/>
        <w:jc w:val="center"/>
        <w:rPr>
          <w:b/>
          <w:bCs/>
        </w:rPr>
      </w:pPr>
      <w:r w:rsidRPr="004F2C7D">
        <w:rPr>
          <w:b/>
          <w:bCs/>
        </w:rPr>
        <w:t>FORMULARIO DE DENUNCIA</w:t>
      </w:r>
    </w:p>
    <w:p w14:paraId="2FC80BF7" w14:textId="77777777" w:rsidR="004F2C7D" w:rsidRDefault="004F2C7D" w:rsidP="004F2C7D">
      <w:pPr>
        <w:pStyle w:val="Predeterminado"/>
        <w:contextualSpacing/>
        <w:jc w:val="both"/>
      </w:pPr>
    </w:p>
    <w:p w14:paraId="287FD6BA" w14:textId="511D1376" w:rsidR="004F2C7D" w:rsidRDefault="004F2C7D" w:rsidP="004F2C7D">
      <w:pPr>
        <w:pStyle w:val="Predeterminado"/>
        <w:contextualSpacing/>
        <w:jc w:val="both"/>
      </w:pPr>
      <w:r>
        <w:t>El presente formulario contiene los requisitos para canalizar las posibles denuncias en el TRIBUNAL DE ETICA Y DISCIPLINA (TED) DEL COLEGIO DE FONOAUDIOLOGOS DE LA PROVINCIA DE BUENOS AIRES.</w:t>
      </w:r>
    </w:p>
    <w:p w14:paraId="4B5D68CC" w14:textId="6689E6C0" w:rsidR="004F2C7D" w:rsidRDefault="000608BE" w:rsidP="004F2C7D">
      <w:pPr>
        <w:pStyle w:val="Predeterminado"/>
        <w:contextualSpacing/>
        <w:jc w:val="both"/>
      </w:pPr>
      <w:r>
        <w:t>E</w:t>
      </w:r>
      <w:r w:rsidRPr="000608BE">
        <w:t>l mismo deberá estar completo digitalmente</w:t>
      </w:r>
      <w:r>
        <w:t>,</w:t>
      </w:r>
      <w:r w:rsidR="004F2C7D">
        <w:t xml:space="preserve"> podrá ser presentado en el TED</w:t>
      </w:r>
      <w:r>
        <w:t>,</w:t>
      </w:r>
      <w:r w:rsidR="004F2C7D">
        <w:t xml:space="preserve"> en las sedes de los COLEGIOS REGIONALES</w:t>
      </w:r>
      <w:r w:rsidR="00477164">
        <w:t>, o por mail -tedcofoba@gmail.com-</w:t>
      </w:r>
    </w:p>
    <w:p w14:paraId="598A4209" w14:textId="7E9E277B" w:rsidR="004F2C7D" w:rsidRDefault="004F2C7D" w:rsidP="004F2C7D">
      <w:pPr>
        <w:pStyle w:val="Predeterminado"/>
        <w:contextualSpacing/>
        <w:jc w:val="both"/>
      </w:pPr>
      <w:r>
        <w:t>Los/las denunciantes particulares deberán adjuntar al formulario</w:t>
      </w:r>
      <w:r w:rsidR="00695968">
        <w:t xml:space="preserve"> </w:t>
      </w:r>
      <w:r>
        <w:t>copia legible del DNI para acreditar su identidad.</w:t>
      </w:r>
    </w:p>
    <w:p w14:paraId="28142AA3" w14:textId="77777777" w:rsidR="004F2C7D" w:rsidRDefault="004F2C7D" w:rsidP="004F2C7D">
      <w:pPr>
        <w:pStyle w:val="Predeterminado"/>
        <w:contextualSpacing/>
        <w:jc w:val="both"/>
      </w:pPr>
    </w:p>
    <w:p w14:paraId="28B4811D" w14:textId="77777777" w:rsidR="004F2C7D" w:rsidRDefault="004F2C7D" w:rsidP="004F2C7D">
      <w:pPr>
        <w:pStyle w:val="Predeterminado"/>
        <w:contextualSpacing/>
        <w:jc w:val="both"/>
      </w:pPr>
      <w:r>
        <w:t xml:space="preserve">1- Apellidos y nombres completos del o los/las denunciantes </w:t>
      </w:r>
    </w:p>
    <w:p w14:paraId="2FC9FD78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730DA674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6DB7A361" w14:textId="77777777" w:rsidR="004F2C7D" w:rsidRDefault="004F2C7D" w:rsidP="004F2C7D">
      <w:pPr>
        <w:pStyle w:val="Predeterminado"/>
        <w:contextualSpacing/>
        <w:jc w:val="both"/>
      </w:pPr>
      <w:r>
        <w:t>Nº DNI/ LC/LE Nº . . . . . . . . . . . . . . . . . . . . .</w:t>
      </w:r>
    </w:p>
    <w:p w14:paraId="3903A82A" w14:textId="77777777" w:rsidR="004F2C7D" w:rsidRDefault="004F2C7D" w:rsidP="004F2C7D">
      <w:pPr>
        <w:pStyle w:val="Predeterminado"/>
        <w:contextualSpacing/>
        <w:jc w:val="both"/>
      </w:pPr>
      <w:r>
        <w:t xml:space="preserve">Fecha de nacimiento . . . . . . . . . . . . . . . . . . </w:t>
      </w:r>
    </w:p>
    <w:p w14:paraId="5C572AB3" w14:textId="77777777" w:rsidR="004F2C7D" w:rsidRDefault="004F2C7D" w:rsidP="004F2C7D">
      <w:pPr>
        <w:pStyle w:val="Predeterminado"/>
        <w:contextualSpacing/>
        <w:jc w:val="both"/>
      </w:pPr>
      <w:r>
        <w:t xml:space="preserve">Domicilio real o actual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170DEDE5" w14:textId="77777777" w:rsidR="004F2C7D" w:rsidRDefault="004F2C7D" w:rsidP="004F2C7D">
      <w:pPr>
        <w:pStyle w:val="Predeterminado"/>
        <w:contextualSpacing/>
        <w:jc w:val="both"/>
      </w:pPr>
      <w:r>
        <w:t xml:space="preserve">Teléfono . . . . . . . . . . . . . . . . . . . . . . . . . . . Localidad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0C6C2E01" w14:textId="77777777" w:rsidR="004F2C7D" w:rsidRDefault="004F2C7D" w:rsidP="004F2C7D">
      <w:pPr>
        <w:pStyle w:val="Predeterminado"/>
        <w:contextualSpacing/>
        <w:jc w:val="both"/>
      </w:pPr>
      <w:r>
        <w:t xml:space="preserve">Domicilio electrónico que constituye (e-mail) a los efectos de realizar las notificaciones correspondientes en el presente proceso disciplinario . . . . . . . . . . . . . . . . . . . . . . . . </w:t>
      </w:r>
      <w:proofErr w:type="gramStart"/>
      <w:r>
        <w:t>. . . .</w:t>
      </w:r>
      <w:proofErr w:type="gramEnd"/>
      <w:r>
        <w:t xml:space="preserve"> (Resolución 2/2021)</w:t>
      </w:r>
    </w:p>
    <w:p w14:paraId="2D2D9E9A" w14:textId="77777777" w:rsidR="004F2C7D" w:rsidRDefault="004F2C7D" w:rsidP="004F2C7D">
      <w:pPr>
        <w:pStyle w:val="Predeterminado"/>
        <w:contextualSpacing/>
        <w:jc w:val="both"/>
      </w:pPr>
      <w:r>
        <w:t xml:space="preserve">Para el caso que el denunciante actúe con patrocinio jurídico, la presentación deberá suscribirse electrónicamente por el profesional interviniente, según instructivo para la utilización del token en documentos </w:t>
      </w:r>
      <w:proofErr w:type="spellStart"/>
      <w:r>
        <w:t>intracolegiales</w:t>
      </w:r>
      <w:proofErr w:type="spellEnd"/>
      <w:r>
        <w:t>.</w:t>
      </w:r>
    </w:p>
    <w:p w14:paraId="4A2A434D" w14:textId="77777777" w:rsidR="004F2C7D" w:rsidRDefault="004F2C7D" w:rsidP="004F2C7D">
      <w:pPr>
        <w:pStyle w:val="Predeterminado"/>
        <w:contextualSpacing/>
        <w:jc w:val="both"/>
      </w:pPr>
    </w:p>
    <w:p w14:paraId="5264B424" w14:textId="77777777" w:rsidR="004F2C7D" w:rsidRDefault="004F2C7D" w:rsidP="004F2C7D">
      <w:pPr>
        <w:pStyle w:val="Predeterminado"/>
        <w:contextualSpacing/>
        <w:jc w:val="both"/>
      </w:pPr>
      <w:r>
        <w:t>2-Apellidos y nombres del/la profesional denunciado/a</w:t>
      </w:r>
    </w:p>
    <w:p w14:paraId="7C5FBABE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7F8BF9EA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37FF7F9E" w14:textId="215C4170" w:rsidR="004F2C7D" w:rsidRDefault="004F2C7D" w:rsidP="004F2C7D">
      <w:pPr>
        <w:pStyle w:val="Predeterminado"/>
        <w:contextualSpacing/>
        <w:jc w:val="both"/>
      </w:pPr>
      <w:r>
        <w:t xml:space="preserve">Matrícula Profesional . . . . . . </w:t>
      </w:r>
      <w:proofErr w:type="gramStart"/>
      <w:r>
        <w:t>. . . .</w:t>
      </w:r>
      <w:proofErr w:type="gramEnd"/>
      <w:r>
        <w:t xml:space="preserve"> . </w:t>
      </w:r>
    </w:p>
    <w:p w14:paraId="5FCFA2BE" w14:textId="77777777" w:rsidR="004F2C7D" w:rsidRDefault="004F2C7D" w:rsidP="004F2C7D">
      <w:pPr>
        <w:pStyle w:val="Predeterminado"/>
        <w:contextualSpacing/>
        <w:jc w:val="both"/>
      </w:pPr>
      <w:r>
        <w:t xml:space="preserve">Colegio Regional de Matriculación . . . . . . . . . . . . . . . . . . . . . . . . . . . . . . . . . . . . . . . . . . . . . </w:t>
      </w:r>
    </w:p>
    <w:p w14:paraId="3BA344C4" w14:textId="77777777" w:rsidR="004F2C7D" w:rsidRDefault="004F2C7D" w:rsidP="004F2C7D">
      <w:pPr>
        <w:pStyle w:val="Predeterminado"/>
        <w:contextualSpacing/>
        <w:jc w:val="both"/>
      </w:pPr>
      <w:r>
        <w:t>Domicilios que conozca de la persona profesional</w:t>
      </w:r>
    </w:p>
    <w:p w14:paraId="0191E2B5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54B2E284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6DA8B499" w14:textId="77777777" w:rsidR="004F2C7D" w:rsidRDefault="004F2C7D" w:rsidP="004F2C7D">
      <w:pPr>
        <w:pStyle w:val="Predeterminado"/>
        <w:contextualSpacing/>
        <w:jc w:val="both"/>
      </w:pPr>
      <w:r>
        <w:t>3- Narración de los hechos ocurridos</w:t>
      </w:r>
    </w:p>
    <w:p w14:paraId="7C25444B" w14:textId="77777777" w:rsidR="004F2C7D" w:rsidRDefault="004F2C7D" w:rsidP="004F2C7D">
      <w:pPr>
        <w:pStyle w:val="Predeterminado"/>
        <w:contextualSpacing/>
        <w:jc w:val="both"/>
      </w:pPr>
      <w:r>
        <w:t>Describir los hechos que configuran la posible falta. Mencionar ámbito laboral en el que se producen.</w:t>
      </w:r>
    </w:p>
    <w:p w14:paraId="3CB9F50C" w14:textId="77777777" w:rsidR="004F2C7D" w:rsidRDefault="004F2C7D" w:rsidP="004F2C7D">
      <w:pPr>
        <w:pStyle w:val="Predeterminado"/>
        <w:contextualSpacing/>
        <w:jc w:val="both"/>
      </w:pPr>
      <w:r>
        <w:t xml:space="preserve">Adjuntarse en hoja por separado, escrita con letra clara y legible, o impresa a máquina o en computadora y firmada.  </w:t>
      </w:r>
    </w:p>
    <w:p w14:paraId="44FA9451" w14:textId="77777777" w:rsidR="004F2C7D" w:rsidRDefault="004F2C7D" w:rsidP="004F2C7D">
      <w:pPr>
        <w:pStyle w:val="Predeterminado"/>
        <w:contextualSpacing/>
        <w:jc w:val="both"/>
      </w:pPr>
    </w:p>
    <w:p w14:paraId="5C18C1CA" w14:textId="77777777" w:rsidR="004F2C7D" w:rsidRDefault="004F2C7D" w:rsidP="004F2C7D">
      <w:pPr>
        <w:pStyle w:val="Predeterminado"/>
        <w:contextualSpacing/>
        <w:jc w:val="both"/>
      </w:pPr>
      <w:r>
        <w:t>4- ofrecer la prueba de que intente valerse, especificando datos de testigos si los tuviere</w:t>
      </w:r>
    </w:p>
    <w:p w14:paraId="3CCF3E78" w14:textId="77777777" w:rsidR="004F2C7D" w:rsidRDefault="004F2C7D" w:rsidP="004F2C7D">
      <w:pPr>
        <w:pStyle w:val="Predeterminado"/>
        <w:contextualSpacing/>
        <w:jc w:val="both"/>
      </w:pPr>
      <w:r>
        <w:lastRenderedPageBreak/>
        <w:t xml:space="preserve">Referenciar -si hubiera- actuaciones judiciales y/o administrativas vinculadas a la denuncia. Indicar carátula y juzgado de radicación o expediente administrativo. </w:t>
      </w:r>
    </w:p>
    <w:p w14:paraId="759C647F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0BC8535A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1F3256E0" w14:textId="77777777" w:rsidR="004F2C7D" w:rsidRDefault="004F2C7D" w:rsidP="004F2C7D">
      <w:pPr>
        <w:pStyle w:val="Predeterminado"/>
        <w:contextualSpacing/>
        <w:jc w:val="both"/>
      </w:pPr>
      <w:r>
        <w:t>. . . . . . . . . . . . . . . . . . . . . . . . . . . . . . . . . . . . . . . . . . . . . . . . . . . . . . . . . . . . . . . . . . . . . . . . . .</w:t>
      </w:r>
    </w:p>
    <w:p w14:paraId="693B852C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2B70D2DC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22560EA7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5A7CD024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0149ED1E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0C1A4AEE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67B93452" w14:textId="77777777" w:rsidR="004F2C7D" w:rsidRDefault="004F2C7D" w:rsidP="004F2C7D">
      <w:pPr>
        <w:pStyle w:val="Predeterminado"/>
        <w:contextualSpacing/>
        <w:jc w:val="both"/>
      </w:pPr>
      <w:r>
        <w:t xml:space="preserve">. . . . . . . . . . . . . . . . . . . . . . . . . . . . . . . . . . . . . . . . . . . . . . . . . . . . . . . . . . . . . . . . . . . . . . . . . . </w:t>
      </w:r>
    </w:p>
    <w:p w14:paraId="47192B68" w14:textId="77777777" w:rsidR="004F2C7D" w:rsidRDefault="004F2C7D" w:rsidP="004F2C7D">
      <w:pPr>
        <w:pStyle w:val="Predeterminado"/>
        <w:contextualSpacing/>
        <w:jc w:val="both"/>
      </w:pPr>
    </w:p>
    <w:p w14:paraId="2BA30F72" w14:textId="77777777" w:rsidR="004F2C7D" w:rsidRDefault="004F2C7D" w:rsidP="004F2C7D">
      <w:pPr>
        <w:pStyle w:val="Predeterminado"/>
        <w:contextualSpacing/>
        <w:jc w:val="both"/>
      </w:pPr>
      <w:r>
        <w:t>El presente formulario deberá ser remitido por mail a la casilla de correo. . . . . . . . . . . . . . . . . . . . . . . . . . . . . . .  junto con la documentación respaldatoria correctamente escaneada, en un solo PDF.</w:t>
      </w:r>
    </w:p>
    <w:p w14:paraId="29945A03" w14:textId="77777777" w:rsidR="004F2C7D" w:rsidRDefault="004F2C7D" w:rsidP="004F2C7D">
      <w:pPr>
        <w:pStyle w:val="Predeterminado"/>
        <w:contextualSpacing/>
        <w:jc w:val="both"/>
      </w:pPr>
    </w:p>
    <w:p w14:paraId="3B4DF783" w14:textId="77777777" w:rsidR="004F2C7D" w:rsidRDefault="004F2C7D" w:rsidP="004F2C7D">
      <w:pPr>
        <w:pStyle w:val="Predeterminado"/>
        <w:contextualSpacing/>
        <w:jc w:val="both"/>
      </w:pPr>
    </w:p>
    <w:p w14:paraId="391D2EF0" w14:textId="77777777" w:rsidR="004F2C7D" w:rsidRDefault="004F2C7D" w:rsidP="004F2C7D">
      <w:pPr>
        <w:pStyle w:val="Predeterminado"/>
        <w:contextualSpacing/>
        <w:jc w:val="both"/>
      </w:pPr>
    </w:p>
    <w:p w14:paraId="2F9E7891" w14:textId="77777777" w:rsidR="004F2C7D" w:rsidRDefault="004F2C7D" w:rsidP="004F2C7D">
      <w:pPr>
        <w:pStyle w:val="Predeterminado"/>
        <w:contextualSpacing/>
        <w:jc w:val="both"/>
      </w:pPr>
      <w:r>
        <w:t xml:space="preserve">FIRMA </w:t>
      </w:r>
    </w:p>
    <w:p w14:paraId="6D84222C" w14:textId="77777777" w:rsidR="004F2C7D" w:rsidRDefault="004F2C7D" w:rsidP="004F2C7D">
      <w:pPr>
        <w:pStyle w:val="Predeterminado"/>
        <w:contextualSpacing/>
        <w:jc w:val="both"/>
      </w:pPr>
      <w:r>
        <w:t>ACLARACIÓN</w:t>
      </w:r>
    </w:p>
    <w:p w14:paraId="5ACFBE57" w14:textId="011FE77A" w:rsidR="00F91CE8" w:rsidRDefault="004F2C7D" w:rsidP="004F2C7D">
      <w:pPr>
        <w:pStyle w:val="Predeterminado"/>
        <w:tabs>
          <w:tab w:val="clear" w:pos="708"/>
        </w:tabs>
        <w:suppressAutoHyphens w:val="0"/>
        <w:contextualSpacing/>
        <w:jc w:val="both"/>
      </w:pPr>
      <w:r>
        <w:t xml:space="preserve"> DNI</w:t>
      </w:r>
    </w:p>
    <w:sectPr w:rsidR="00F91CE8" w:rsidSect="00485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40" w:bottom="1418" w:left="1985" w:header="720" w:footer="57" w:gutter="0"/>
      <w:cols w:space="720"/>
      <w:formProt w:val="0"/>
      <w:docGrid w:linePitch="3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6D33" w14:textId="77777777" w:rsidR="00F278E5" w:rsidRDefault="00F278E5" w:rsidP="00485978">
      <w:pPr>
        <w:spacing w:after="0" w:line="240" w:lineRule="auto"/>
      </w:pPr>
      <w:r>
        <w:separator/>
      </w:r>
    </w:p>
  </w:endnote>
  <w:endnote w:type="continuationSeparator" w:id="0">
    <w:p w14:paraId="5AAEAE88" w14:textId="77777777" w:rsidR="00F278E5" w:rsidRDefault="00F278E5" w:rsidP="0048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1467" w14:textId="77777777" w:rsidR="001B64F8" w:rsidRDefault="001B64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B3F4" w14:textId="77777777" w:rsidR="00485978" w:rsidRDefault="00485978">
    <w:pPr>
      <w:pStyle w:val="Predeterminado"/>
    </w:pPr>
  </w:p>
  <w:p w14:paraId="48725C33" w14:textId="77777777" w:rsidR="00485978" w:rsidRDefault="009564AB">
    <w:pPr>
      <w:pStyle w:val="Sinespaciado"/>
      <w:jc w:val="center"/>
    </w:pPr>
    <w:r>
      <w:rPr>
        <w:rFonts w:ascii="Adobe Garamond" w:hAnsi="Adobe Garamond"/>
        <w:color w:val="A6A6A6"/>
      </w:rPr>
      <w:t xml:space="preserve">Av. 38 Nº 997 esq. 15 – </w:t>
    </w:r>
    <w:proofErr w:type="spellStart"/>
    <w:r>
      <w:rPr>
        <w:rFonts w:ascii="Adobe Garamond" w:hAnsi="Adobe Garamond"/>
        <w:color w:val="A6A6A6"/>
      </w:rPr>
      <w:t>Telfax</w:t>
    </w:r>
    <w:proofErr w:type="spellEnd"/>
    <w:r>
      <w:rPr>
        <w:rFonts w:ascii="Adobe Garamond" w:hAnsi="Adobe Garamond"/>
        <w:color w:val="A6A6A6"/>
      </w:rPr>
      <w:t>: (0221) 422-4088- (1900) La Plata – Buenos Aires</w:t>
    </w:r>
  </w:p>
  <w:p w14:paraId="711EFC7F" w14:textId="1E99FA76" w:rsidR="00485978" w:rsidRDefault="009564AB" w:rsidP="00477164">
    <w:pPr>
      <w:pStyle w:val="Sinespaciado"/>
      <w:jc w:val="center"/>
    </w:pPr>
    <w:r>
      <w:rPr>
        <w:rFonts w:ascii="Adobe Garamond" w:hAnsi="Adobe Garamond"/>
        <w:color w:val="A6A6A6"/>
        <w:sz w:val="20"/>
        <w:szCs w:val="20"/>
      </w:rPr>
      <w:t>Horario de atención: Lunes a Viernes de 8 a 1</w:t>
    </w:r>
    <w:r w:rsidR="004F2C7D">
      <w:rPr>
        <w:rFonts w:ascii="Adobe Garamond" w:hAnsi="Adobe Garamond"/>
        <w:color w:val="A6A6A6"/>
        <w:sz w:val="20"/>
        <w:szCs w:val="20"/>
      </w:rPr>
      <w:t>4</w:t>
    </w:r>
    <w:r>
      <w:rPr>
        <w:rFonts w:ascii="Adobe Garamond" w:hAnsi="Adobe Garamond"/>
        <w:color w:val="A6A6A6"/>
        <w:sz w:val="20"/>
        <w:szCs w:val="20"/>
      </w:rPr>
      <w:t xml:space="preserve"> Hs. </w:t>
    </w:r>
    <w:r>
      <w:rPr>
        <w:rFonts w:ascii="Adobe Garamond" w:hAnsi="Adobe Garamond"/>
        <w:color w:val="A6A6A6"/>
        <w:sz w:val="20"/>
        <w:szCs w:val="20"/>
      </w:rPr>
      <w:t>– E-mail: t</w:t>
    </w:r>
    <w:r w:rsidR="004F2C7D">
      <w:rPr>
        <w:rFonts w:ascii="Adobe Garamond" w:hAnsi="Adobe Garamond"/>
        <w:color w:val="A6A6A6"/>
        <w:sz w:val="20"/>
        <w:szCs w:val="20"/>
      </w:rPr>
      <w:t>edc</w:t>
    </w:r>
    <w:r w:rsidR="00477164">
      <w:rPr>
        <w:rFonts w:ascii="Adobe Garamond" w:hAnsi="Adobe Garamond"/>
        <w:color w:val="A6A6A6"/>
        <w:sz w:val="20"/>
        <w:szCs w:val="20"/>
      </w:rPr>
      <w:t>ofoba</w:t>
    </w:r>
    <w:r w:rsidR="001B64F8">
      <w:rPr>
        <w:rFonts w:ascii="Adobe Garamond" w:hAnsi="Adobe Garamond"/>
        <w:color w:val="A6A6A6"/>
        <w:sz w:val="20"/>
        <w:szCs w:val="20"/>
      </w:rPr>
      <w:t>2022</w:t>
    </w:r>
    <w:r w:rsidR="00477164">
      <w:rPr>
        <w:rFonts w:ascii="Adobe Garamond" w:hAnsi="Adobe Garamond"/>
        <w:color w:val="A6A6A6"/>
        <w:sz w:val="20"/>
        <w:szCs w:val="20"/>
      </w:rPr>
      <w:t>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C010" w14:textId="77777777" w:rsidR="001B64F8" w:rsidRDefault="001B64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D8BD" w14:textId="77777777" w:rsidR="00F278E5" w:rsidRDefault="00F278E5" w:rsidP="00485978">
      <w:pPr>
        <w:spacing w:after="0" w:line="240" w:lineRule="auto"/>
      </w:pPr>
      <w:r>
        <w:separator/>
      </w:r>
    </w:p>
  </w:footnote>
  <w:footnote w:type="continuationSeparator" w:id="0">
    <w:p w14:paraId="0D486BB6" w14:textId="77777777" w:rsidR="00F278E5" w:rsidRDefault="00F278E5" w:rsidP="0048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4704" w14:textId="77777777" w:rsidR="001B64F8" w:rsidRDefault="001B64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97E0" w14:textId="77777777" w:rsidR="00485978" w:rsidRDefault="009564AB">
    <w:pPr>
      <w:pStyle w:val="Predeterminado"/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allowOverlap="1" wp14:anchorId="05CD1E73" wp14:editId="2915E18B">
          <wp:simplePos x="0" y="0"/>
          <wp:positionH relativeFrom="character">
            <wp:posOffset>-527050</wp:posOffset>
          </wp:positionH>
          <wp:positionV relativeFrom="line">
            <wp:posOffset>0</wp:posOffset>
          </wp:positionV>
          <wp:extent cx="1133475" cy="781050"/>
          <wp:effectExtent l="0" t="0" r="9525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83379B" w14:textId="77777777" w:rsidR="00485978" w:rsidRDefault="009564AB">
    <w:pPr>
      <w:pStyle w:val="Sinespaciado"/>
      <w:tabs>
        <w:tab w:val="left" w:pos="1559"/>
        <w:tab w:val="left" w:pos="2410"/>
        <w:tab w:val="left" w:pos="2979"/>
        <w:tab w:val="left" w:pos="3262"/>
        <w:tab w:val="left" w:pos="3829"/>
      </w:tabs>
      <w:ind w:left="851"/>
      <w:jc w:val="center"/>
    </w:pPr>
    <w:r>
      <w:rPr>
        <w:rFonts w:ascii="Lucida Calligraphy" w:hAnsi="Lucida Calligraphy"/>
        <w:i/>
        <w:color w:val="A6A6A6"/>
        <w:sz w:val="24"/>
        <w:szCs w:val="24"/>
      </w:rPr>
      <w:t>Colegio de Fonoaudiólogos de la Provincia de Buenos Aires</w:t>
    </w:r>
  </w:p>
  <w:p w14:paraId="7EF8F6DE" w14:textId="77777777" w:rsidR="00485978" w:rsidRDefault="009564AB">
    <w:pPr>
      <w:pStyle w:val="Sinespaciado"/>
      <w:tabs>
        <w:tab w:val="left" w:pos="1700"/>
        <w:tab w:val="left" w:pos="2692"/>
        <w:tab w:val="center" w:pos="8029"/>
        <w:tab w:val="left" w:pos="10536"/>
      </w:tabs>
      <w:ind w:left="992"/>
    </w:pPr>
    <w:r>
      <w:rPr>
        <w:rFonts w:ascii="Lucida Calligraphy" w:hAnsi="Lucida Calligraphy"/>
        <w:i/>
        <w:color w:val="A6A6A6"/>
        <w:sz w:val="24"/>
        <w:szCs w:val="24"/>
      </w:rPr>
      <w:tab/>
      <w:t>Tribunal de Ética y Disciplina</w:t>
    </w:r>
    <w:r>
      <w:rPr>
        <w:rFonts w:ascii="Lucida Calligraphy" w:hAnsi="Lucida Calligraphy"/>
        <w:i/>
        <w:color w:val="A6A6A6"/>
        <w:sz w:val="24"/>
        <w:szCs w:val="24"/>
      </w:rPr>
      <w:tab/>
    </w:r>
  </w:p>
  <w:p w14:paraId="3023A062" w14:textId="77777777" w:rsidR="00485978" w:rsidRDefault="009564AB">
    <w:pPr>
      <w:pStyle w:val="Sinespaciado"/>
      <w:ind w:left="992"/>
      <w:jc w:val="center"/>
    </w:pPr>
    <w:r>
      <w:rPr>
        <w:rFonts w:ascii="Lucida Calligraphy" w:hAnsi="Lucida Calligraphy"/>
        <w:i/>
        <w:color w:val="A6A6A6"/>
        <w:sz w:val="24"/>
        <w:szCs w:val="24"/>
      </w:rPr>
      <w:t>Ley 10.757</w:t>
    </w:r>
  </w:p>
  <w:p w14:paraId="61CC9236" w14:textId="77777777" w:rsidR="00485978" w:rsidRDefault="009564AB">
    <w:pPr>
      <w:pStyle w:val="Sinespaciado"/>
      <w:ind w:left="992"/>
      <w:jc w:val="center"/>
    </w:pPr>
    <w:r>
      <w:rPr>
        <w:rFonts w:ascii="Lucida Calligraphy" w:hAnsi="Lucida Calligraphy"/>
        <w:i/>
        <w:color w:val="A6A6A6"/>
        <w:sz w:val="24"/>
        <w:szCs w:val="24"/>
      </w:rPr>
      <w:t>___________________________________________________________________</w:t>
    </w:r>
  </w:p>
  <w:p w14:paraId="00120DD1" w14:textId="77777777" w:rsidR="00485978" w:rsidRDefault="00485978">
    <w:pPr>
      <w:pStyle w:val="Predetermin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4BE0" w14:textId="77777777" w:rsidR="001B64F8" w:rsidRDefault="001B64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76C"/>
    <w:multiLevelType w:val="multilevel"/>
    <w:tmpl w:val="851E55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82039A"/>
    <w:multiLevelType w:val="multilevel"/>
    <w:tmpl w:val="1A187B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A63B2"/>
    <w:multiLevelType w:val="hybridMultilevel"/>
    <w:tmpl w:val="973E9A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78"/>
    <w:rsid w:val="00006EFD"/>
    <w:rsid w:val="000608BE"/>
    <w:rsid w:val="000E253B"/>
    <w:rsid w:val="00126D49"/>
    <w:rsid w:val="001B64F8"/>
    <w:rsid w:val="00244F06"/>
    <w:rsid w:val="0029712A"/>
    <w:rsid w:val="0032139A"/>
    <w:rsid w:val="003C5439"/>
    <w:rsid w:val="00477164"/>
    <w:rsid w:val="00485978"/>
    <w:rsid w:val="004E4AF8"/>
    <w:rsid w:val="004F2C7D"/>
    <w:rsid w:val="005642F4"/>
    <w:rsid w:val="00577F2A"/>
    <w:rsid w:val="005A34A7"/>
    <w:rsid w:val="00642E5E"/>
    <w:rsid w:val="00695968"/>
    <w:rsid w:val="006F2C61"/>
    <w:rsid w:val="00906979"/>
    <w:rsid w:val="009564AB"/>
    <w:rsid w:val="00973DFE"/>
    <w:rsid w:val="009B28A2"/>
    <w:rsid w:val="009E176B"/>
    <w:rsid w:val="00A429E6"/>
    <w:rsid w:val="00A530D7"/>
    <w:rsid w:val="00BB4A37"/>
    <w:rsid w:val="00BF2C3C"/>
    <w:rsid w:val="00C13323"/>
    <w:rsid w:val="00CD7D31"/>
    <w:rsid w:val="00D23356"/>
    <w:rsid w:val="00D35368"/>
    <w:rsid w:val="00D72DF6"/>
    <w:rsid w:val="00D85F7F"/>
    <w:rsid w:val="00E91B8B"/>
    <w:rsid w:val="00EB1076"/>
    <w:rsid w:val="00F278E5"/>
    <w:rsid w:val="00F41D72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CFFA"/>
  <w15:docId w15:val="{A2C69725-D0EA-41A9-B446-DF0BEBC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85978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val="es-ES" w:eastAsia="en-US"/>
    </w:rPr>
  </w:style>
  <w:style w:type="paragraph" w:styleId="Encabezado">
    <w:name w:val="header"/>
    <w:basedOn w:val="Predeterminado"/>
    <w:next w:val="Cuerpodetexto"/>
    <w:rsid w:val="0048597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rsid w:val="00485978"/>
    <w:pPr>
      <w:spacing w:after="120"/>
    </w:pPr>
  </w:style>
  <w:style w:type="paragraph" w:styleId="Lista">
    <w:name w:val="List"/>
    <w:basedOn w:val="Cuerpodetexto"/>
    <w:rsid w:val="00485978"/>
    <w:rPr>
      <w:rFonts w:cs="Lohit Hindi"/>
    </w:rPr>
  </w:style>
  <w:style w:type="paragraph" w:customStyle="1" w:styleId="Etiqueta">
    <w:name w:val="Etiqueta"/>
    <w:basedOn w:val="Predeterminado"/>
    <w:rsid w:val="0048597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rsid w:val="00485978"/>
    <w:pPr>
      <w:suppressLineNumbers/>
    </w:pPr>
    <w:rPr>
      <w:rFonts w:cs="Lohit Hindi"/>
    </w:rPr>
  </w:style>
  <w:style w:type="paragraph" w:customStyle="1" w:styleId="Encabezamiento">
    <w:name w:val="Encabezamiento"/>
    <w:basedOn w:val="Predeterminado"/>
    <w:rsid w:val="00485978"/>
    <w:pPr>
      <w:keepNext/>
      <w:suppressLineNumbers/>
      <w:tabs>
        <w:tab w:val="center" w:pos="4252"/>
        <w:tab w:val="right" w:pos="8504"/>
      </w:tabs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epgina">
    <w:name w:val="footer"/>
    <w:basedOn w:val="Predeterminado"/>
    <w:rsid w:val="00485978"/>
    <w:pPr>
      <w:suppressLineNumbers/>
      <w:tabs>
        <w:tab w:val="center" w:pos="4252"/>
        <w:tab w:val="right" w:pos="8504"/>
      </w:tabs>
    </w:pPr>
  </w:style>
  <w:style w:type="paragraph" w:styleId="Prrafodelista">
    <w:name w:val="List Paragraph"/>
    <w:basedOn w:val="Predeterminado"/>
    <w:uiPriority w:val="99"/>
    <w:qFormat/>
    <w:rsid w:val="00485978"/>
    <w:pPr>
      <w:ind w:left="720"/>
    </w:pPr>
  </w:style>
  <w:style w:type="paragraph" w:styleId="Firma">
    <w:name w:val="Signature"/>
    <w:basedOn w:val="Predeterminado"/>
    <w:rsid w:val="00485978"/>
    <w:pPr>
      <w:suppressLineNumbers/>
    </w:pPr>
  </w:style>
  <w:style w:type="paragraph" w:styleId="Sinespaciado">
    <w:name w:val="No Spacing"/>
    <w:uiPriority w:val="99"/>
    <w:qFormat/>
    <w:rsid w:val="00485978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6F4A-493E-433E-9CF1-FCEE1BA8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Cofoba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Superior</dc:creator>
  <cp:lastModifiedBy>NANCY CAMBON</cp:lastModifiedBy>
  <cp:revision>3</cp:revision>
  <cp:lastPrinted>2022-03-10T15:26:00Z</cp:lastPrinted>
  <dcterms:created xsi:type="dcterms:W3CDTF">2022-03-10T23:58:00Z</dcterms:created>
  <dcterms:modified xsi:type="dcterms:W3CDTF">2022-04-01T18:29:00Z</dcterms:modified>
</cp:coreProperties>
</file>