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AE" w:rsidRDefault="008E15AE">
      <w:bookmarkStart w:id="0" w:name="_GoBack"/>
      <w:bookmarkEnd w:id="0"/>
    </w:p>
    <w:p w:rsidR="007B394E" w:rsidRDefault="007B394E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PROPUESTAS LISTA “RENOVACIÓN” DEL COLEGIO DE FONOAUDIÓLOGOS DE LA PROVINCIA DE BUENOS AIRES. REGIONAL PERGAMINO. GESTIÓN 2025- 2027</w:t>
      </w:r>
    </w:p>
    <w:p w:rsidR="007B394E" w:rsidRDefault="007B394E" w:rsidP="007B394E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Estas propuestas tienen como finalidad continuar trabajando en la jerarquización de la profesión</w:t>
      </w:r>
      <w:r w:rsidR="00D517D0">
        <w:rPr>
          <w:sz w:val="28"/>
          <w:szCs w:val="28"/>
        </w:rPr>
        <w:t xml:space="preserve">, constituir una red de sólida </w:t>
      </w:r>
      <w:r w:rsidR="007D0615">
        <w:rPr>
          <w:sz w:val="28"/>
          <w:szCs w:val="28"/>
        </w:rPr>
        <w:t xml:space="preserve">en la </w:t>
      </w:r>
      <w:r w:rsidR="00D517D0">
        <w:rPr>
          <w:sz w:val="28"/>
          <w:szCs w:val="28"/>
        </w:rPr>
        <w:t>comunicación regional,</w:t>
      </w:r>
      <w:r>
        <w:rPr>
          <w:sz w:val="28"/>
          <w:szCs w:val="28"/>
        </w:rPr>
        <w:t xml:space="preserve"> </w:t>
      </w:r>
      <w:r w:rsidR="00D517D0">
        <w:rPr>
          <w:sz w:val="28"/>
          <w:szCs w:val="28"/>
        </w:rPr>
        <w:t xml:space="preserve">y </w:t>
      </w:r>
      <w:r>
        <w:rPr>
          <w:sz w:val="28"/>
          <w:szCs w:val="28"/>
        </w:rPr>
        <w:t>fortalec</w:t>
      </w:r>
      <w:r w:rsidR="00D517D0">
        <w:rPr>
          <w:sz w:val="28"/>
          <w:szCs w:val="28"/>
        </w:rPr>
        <w:t>er el</w:t>
      </w:r>
      <w:r>
        <w:rPr>
          <w:sz w:val="28"/>
          <w:szCs w:val="28"/>
        </w:rPr>
        <w:t xml:space="preserve"> rol del Colegio en la sociedad actual.</w:t>
      </w:r>
    </w:p>
    <w:p w:rsidR="007B394E" w:rsidRDefault="00D517D0" w:rsidP="00D517D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517D0">
        <w:rPr>
          <w:sz w:val="28"/>
          <w:szCs w:val="28"/>
        </w:rPr>
        <w:t xml:space="preserve">   Establecer comisiones de trabajo en áreas fundamentales</w:t>
      </w:r>
      <w:r>
        <w:rPr>
          <w:sz w:val="28"/>
          <w:szCs w:val="28"/>
        </w:rPr>
        <w:t>,</w:t>
      </w:r>
      <w:r w:rsidRPr="00D517D0">
        <w:rPr>
          <w:sz w:val="28"/>
          <w:szCs w:val="28"/>
        </w:rPr>
        <w:t xml:space="preserve"> para el funcionamiento de la institución.</w:t>
      </w:r>
    </w:p>
    <w:p w:rsidR="00D517D0" w:rsidRDefault="00D517D0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Trabajar en la creación de un programa para fonoaudiólogos recién graduados, conectándolos con profesionales experimentados para orientación y apoyo, </w:t>
      </w:r>
      <w:r w:rsidR="00BA654F">
        <w:rPr>
          <w:sz w:val="28"/>
          <w:szCs w:val="28"/>
        </w:rPr>
        <w:t>en sus primeros años de carrera.</w:t>
      </w:r>
    </w:p>
    <w:p w:rsidR="00BA654F" w:rsidRDefault="00BA654F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Desarrollar cursos con certificación en las distintas áreas de la fonoaudiología.</w:t>
      </w:r>
    </w:p>
    <w:p w:rsidR="007D0615" w:rsidRDefault="007D0615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Continuar trabajando en la Comisión de Carrera Hospitalaria.</w:t>
      </w:r>
    </w:p>
    <w:p w:rsidR="00BA654F" w:rsidRDefault="00BA654F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Continuar celebrando convenios con obras sociales que funcionan en distintas localidades de la regional.</w:t>
      </w:r>
    </w:p>
    <w:p w:rsidR="00BA654F" w:rsidRDefault="00BA654F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Organizar campañas de concientización en la prevención de problemas de comunicación, lenguaje, audición, voz y </w:t>
      </w:r>
      <w:proofErr w:type="spellStart"/>
      <w:r>
        <w:rPr>
          <w:sz w:val="28"/>
          <w:szCs w:val="28"/>
        </w:rPr>
        <w:t>fonoestomatología</w:t>
      </w:r>
      <w:proofErr w:type="spellEnd"/>
      <w:r>
        <w:rPr>
          <w:sz w:val="28"/>
          <w:szCs w:val="28"/>
        </w:rPr>
        <w:t>, que impactan en distintas etapas de la vida.</w:t>
      </w:r>
    </w:p>
    <w:p w:rsidR="00143820" w:rsidRDefault="00BA654F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Constituir equipos de trabajo para intervenir, a través de proyectos, en s</w:t>
      </w:r>
      <w:r w:rsidR="00143820">
        <w:rPr>
          <w:sz w:val="28"/>
          <w:szCs w:val="28"/>
        </w:rPr>
        <w:t>alud fonoaudiológica escolar y atención primaria de la salud (APS).</w:t>
      </w:r>
    </w:p>
    <w:p w:rsidR="00BA654F" w:rsidRDefault="00143820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Trabajar para la creación de un repositorio bibliográfico, con acceso a artículos científicos y protocolos de evaluación.</w:t>
      </w:r>
    </w:p>
    <w:p w:rsidR="00595B35" w:rsidRDefault="00EC6A3C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Continuar informando</w:t>
      </w:r>
      <w:r w:rsidR="00595B35">
        <w:rPr>
          <w:sz w:val="28"/>
          <w:szCs w:val="28"/>
        </w:rPr>
        <w:t xml:space="preserve"> a través de charlas y otras formas de comunicación, el rol del COFOBA.</w:t>
      </w:r>
    </w:p>
    <w:p w:rsidR="00595B35" w:rsidRDefault="00595B35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Fomentar la investigación en las distintas áreas de la fonoaudiología.</w:t>
      </w:r>
    </w:p>
    <w:p w:rsidR="007D0615" w:rsidRPr="00D517D0" w:rsidRDefault="00090763" w:rsidP="00BA654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Continuar p</w:t>
      </w:r>
      <w:r w:rsidR="007D0615">
        <w:rPr>
          <w:sz w:val="28"/>
          <w:szCs w:val="28"/>
        </w:rPr>
        <w:t>romov</w:t>
      </w:r>
      <w:r>
        <w:rPr>
          <w:sz w:val="28"/>
          <w:szCs w:val="28"/>
        </w:rPr>
        <w:t>iendo la formación universitaria de la</w:t>
      </w:r>
      <w:r w:rsidR="007D0615">
        <w:rPr>
          <w:sz w:val="28"/>
          <w:szCs w:val="28"/>
        </w:rPr>
        <w:t xml:space="preserve"> fonoaudiología.</w:t>
      </w:r>
    </w:p>
    <w:p w:rsidR="00D517D0" w:rsidRPr="007B394E" w:rsidRDefault="00D517D0" w:rsidP="007B394E">
      <w:pPr>
        <w:rPr>
          <w:sz w:val="28"/>
          <w:szCs w:val="28"/>
        </w:rPr>
      </w:pPr>
    </w:p>
    <w:sectPr w:rsidR="00D517D0" w:rsidRPr="007B3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822"/>
    <w:multiLevelType w:val="hybridMultilevel"/>
    <w:tmpl w:val="8F3C8E6A"/>
    <w:lvl w:ilvl="0" w:tplc="8B466350">
      <w:numFmt w:val="bullet"/>
      <w:lvlText w:val=""/>
      <w:lvlJc w:val="left"/>
      <w:pPr>
        <w:ind w:left="996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 w15:restartNumberingAfterBreak="0">
    <w:nsid w:val="47EA1965"/>
    <w:multiLevelType w:val="hybridMultilevel"/>
    <w:tmpl w:val="52840E20"/>
    <w:lvl w:ilvl="0" w:tplc="09E62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4E"/>
    <w:rsid w:val="00090763"/>
    <w:rsid w:val="00143820"/>
    <w:rsid w:val="003F12D8"/>
    <w:rsid w:val="00595B35"/>
    <w:rsid w:val="006115BD"/>
    <w:rsid w:val="007B394E"/>
    <w:rsid w:val="007D0615"/>
    <w:rsid w:val="00801F19"/>
    <w:rsid w:val="008E15AE"/>
    <w:rsid w:val="00BA654F"/>
    <w:rsid w:val="00D517D0"/>
    <w:rsid w:val="00EC6A3C"/>
    <w:rsid w:val="00F3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4FF324-8AC3-4FE5-9038-0950FA7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</dc:creator>
  <cp:lastModifiedBy>Liliana</cp:lastModifiedBy>
  <cp:revision>2</cp:revision>
  <dcterms:created xsi:type="dcterms:W3CDTF">2025-08-29T11:01:00Z</dcterms:created>
  <dcterms:modified xsi:type="dcterms:W3CDTF">2025-08-29T11:01:00Z</dcterms:modified>
</cp:coreProperties>
</file>